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sz w:val="32"/>
          <w:szCs w:val="20"/>
        </w:rPr>
      </w:pPr>
      <w:r>
        <w:rPr>
          <w:rFonts w:hint="eastAsia"/>
          <w:sz w:val="32"/>
          <w:szCs w:val="20"/>
        </w:rPr>
        <w:t>关于做好2020-2021学年</w:t>
      </w:r>
      <w:r>
        <w:rPr>
          <w:rFonts w:hint="eastAsia"/>
          <w:sz w:val="32"/>
          <w:szCs w:val="20"/>
          <w:lang w:val="en-US" w:eastAsia="zh-CN"/>
        </w:rPr>
        <w:t>研究生</w:t>
      </w:r>
      <w:r>
        <w:rPr>
          <w:rFonts w:hint="eastAsia"/>
          <w:sz w:val="32"/>
          <w:szCs w:val="20"/>
        </w:rPr>
        <w:t>学生先进班集体、先进个人评选工作的通知</w:t>
      </w:r>
    </w:p>
    <w:p>
      <w:pPr>
        <w:ind w:firstLine="480" w:firstLineChars="200"/>
        <w:rPr>
          <w:rFonts w:hint="eastAsia"/>
        </w:rPr>
      </w:pPr>
      <w:r>
        <w:rPr>
          <w:rFonts w:hint="eastAsia"/>
        </w:rPr>
        <w:t>根据《福建师范大学学生先进班集体、先进个人评选办法》（师大学校办〔2020〕10号）文件（以下简称《评选办法》）要求，现将2020-2021学年校学生先进班集体、先进个人评选工作有关事项通知如下：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一、评选类别</w:t>
      </w:r>
    </w:p>
    <w:p>
      <w:pPr>
        <w:rPr>
          <w:rFonts w:hint="eastAsia"/>
        </w:rPr>
      </w:pPr>
      <w:r>
        <w:rPr>
          <w:rFonts w:hint="eastAsia"/>
        </w:rPr>
        <w:t>（一）校学生先进班集体</w:t>
      </w:r>
    </w:p>
    <w:p>
      <w:pPr>
        <w:rPr>
          <w:rFonts w:hint="eastAsia"/>
        </w:rPr>
      </w:pPr>
      <w:r>
        <w:rPr>
          <w:rFonts w:hint="eastAsia"/>
        </w:rPr>
        <w:t>（二）三好学生标兵、三好学生标兵（高水平创新创业竞赛获奖单列）</w:t>
      </w:r>
    </w:p>
    <w:p>
      <w:pPr>
        <w:rPr>
          <w:rFonts w:hint="eastAsia"/>
        </w:rPr>
      </w:pPr>
      <w:r>
        <w:rPr>
          <w:rFonts w:hint="eastAsia"/>
        </w:rPr>
        <w:t>（三）三好学生、三好学生（高水平创新创业竞赛获奖单列）、三好学生（兼职辅导员单列）</w:t>
      </w:r>
    </w:p>
    <w:p>
      <w:pPr>
        <w:rPr>
          <w:rFonts w:hint="eastAsia"/>
        </w:rPr>
      </w:pPr>
      <w:r>
        <w:rPr>
          <w:rFonts w:hint="eastAsia"/>
        </w:rPr>
        <w:t>（四）优秀学生干部、优秀学生干部（校级学生组织单列）、优秀学生干部（兼职辅导员单列）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二、评选方式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本次参评对象为2019级、2020级全日制研究生，符合条件且有意申报的同学：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1.明确是否符合评选条件：仔细阅读文件《福建师范大学学生先进集体、先进个人评选办法》（师大学校办〔2020〕10号），明确是否符合申报条件。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先进个人下载附件1《福建师范大学三好学生标兵、三好学生、优秀学生干部审批表（研究生）》（纸质一式2份）；先进集体下载附件2《福建师范大学学生先进班集体审批表（研究生）》（纸质一式2份，由各班级班长</w:t>
      </w:r>
      <w:bookmarkStart w:id="0" w:name="_GoBack"/>
      <w:bookmarkEnd w:id="0"/>
      <w:r>
        <w:rPr>
          <w:rFonts w:hint="eastAsia"/>
          <w:lang w:val="en-US" w:eastAsia="zh-CN"/>
        </w:rPr>
        <w:t>填写）。审批意见一栏和附件1非单列参评依据一栏先不填写。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严格按表格要求填写清楚，不得改变原表格格式！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</w:rPr>
      </w:pPr>
      <w:r>
        <w:rPr>
          <w:rFonts w:hint="eastAsia"/>
        </w:rPr>
        <w:t>三、评选截止时间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申请截止日期：2021年11月9日12点，逾期不予受理。审批表先提交至各班级班长处，各班长收齐后再提交至杨思佳同学处</w:t>
      </w:r>
      <w:r>
        <w:rPr>
          <w:rFonts w:hint="eastAsia"/>
        </w:rPr>
        <w:t>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四、</w:t>
      </w:r>
      <w:r>
        <w:rPr>
          <w:rFonts w:hint="eastAsia"/>
          <w:lang w:val="en-US" w:eastAsia="zh-CN"/>
        </w:rPr>
        <w:t>名额分配</w:t>
      </w:r>
    </w:p>
    <w:p>
      <w:pPr>
        <w:rPr>
          <w:rFonts w:hint="default" w:eastAsia="仿宋_GB2312"/>
          <w:lang w:val="en-US" w:eastAsia="zh-CN"/>
        </w:rPr>
      </w:pPr>
      <w:r>
        <w:rPr>
          <w:rFonts w:hint="default" w:eastAsia="仿宋_GB2312"/>
          <w:lang w:val="en-US" w:eastAsia="zh-CN"/>
        </w:rPr>
        <w:t>（一）校学生先进班集体</w:t>
      </w:r>
      <w:r>
        <w:rPr>
          <w:rFonts w:hint="eastAsia"/>
          <w:lang w:val="en-US" w:eastAsia="zh-CN"/>
        </w:rPr>
        <w:t>：1个</w:t>
      </w:r>
    </w:p>
    <w:p>
      <w:pPr>
        <w:rPr>
          <w:rFonts w:hint="default" w:eastAsia="仿宋_GB2312"/>
          <w:lang w:val="en-US" w:eastAsia="zh-CN"/>
        </w:rPr>
      </w:pPr>
      <w:r>
        <w:rPr>
          <w:rFonts w:hint="default" w:eastAsia="仿宋_GB2312"/>
          <w:lang w:val="en-US" w:eastAsia="zh-CN"/>
        </w:rPr>
        <w:t>（二）三好学生标兵</w:t>
      </w:r>
      <w:r>
        <w:rPr>
          <w:rFonts w:hint="eastAsia"/>
          <w:lang w:val="en-US" w:eastAsia="zh-CN"/>
        </w:rPr>
        <w:t>：1个</w:t>
      </w:r>
    </w:p>
    <w:p>
      <w:pPr>
        <w:rPr>
          <w:rFonts w:hint="default"/>
          <w:lang w:val="en-US" w:eastAsia="zh-CN"/>
        </w:rPr>
      </w:pPr>
      <w:r>
        <w:rPr>
          <w:rFonts w:hint="default" w:eastAsia="仿宋_GB2312"/>
          <w:lang w:val="en-US" w:eastAsia="zh-CN"/>
        </w:rPr>
        <w:t>（三）三好学生</w:t>
      </w:r>
      <w:r>
        <w:rPr>
          <w:rFonts w:hint="eastAsia"/>
          <w:lang w:val="en-US" w:eastAsia="zh-CN"/>
        </w:rPr>
        <w:t>：8个</w:t>
      </w:r>
    </w:p>
    <w:p>
      <w:pPr>
        <w:rPr>
          <w:rFonts w:hint="default" w:eastAsia="仿宋_GB2312"/>
          <w:lang w:val="en-US" w:eastAsia="zh-CN"/>
        </w:rPr>
      </w:pPr>
      <w:r>
        <w:rPr>
          <w:rFonts w:hint="default" w:eastAsia="仿宋_GB2312"/>
          <w:lang w:val="en-US" w:eastAsia="zh-CN"/>
        </w:rPr>
        <w:t>（四）优秀学生干部</w:t>
      </w:r>
      <w:r>
        <w:rPr>
          <w:rFonts w:hint="eastAsia"/>
          <w:lang w:val="en-US" w:eastAsia="zh-CN"/>
        </w:rPr>
        <w:t>：8个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62039"/>
    <w:rsid w:val="22662039"/>
    <w:rsid w:val="5D757305"/>
    <w:rsid w:val="60AD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华文仿宋"/>
      <w:snapToGrid w:val="0"/>
      <w:kern w:val="24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2021-11-08T08:15:00Z</dcterms:created>
  <dc:creator>武曌-则天-昭仪-才人-媚娘</dc:creator>
  <cp:lastModifiedBy>武曌-则天-昭仪-才人-媚娘</cp:lastModifiedBy>
  <dcterms:modified xsi:type="dcterms:W3CDTF">2021-11-08T08:33:54Z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D0F84016F18C4E0D88E6AD81C3B784A4</vt:lpwstr>
  </property>
</Properties>
</file>