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rPr>
        <w:t>音乐学院202</w:t>
      </w:r>
      <w:r>
        <w:rPr>
          <w:rFonts w:hint="eastAsia" w:ascii="方正小标宋简体" w:hAnsi="方正小标宋简体" w:eastAsia="方正小标宋简体" w:cs="方正小标宋简体"/>
          <w:b w:val="0"/>
          <w:bCs w:val="0"/>
          <w:i w:val="0"/>
          <w:iCs w:val="0"/>
          <w:caps w:val="0"/>
          <w:color w:val="auto"/>
          <w:spacing w:val="0"/>
          <w:sz w:val="44"/>
          <w:szCs w:val="44"/>
          <w:lang w:val="en-US" w:eastAsia="zh-CN"/>
        </w:rPr>
        <w:t>3</w:t>
      </w:r>
      <w:r>
        <w:rPr>
          <w:rFonts w:hint="eastAsia" w:ascii="方正小标宋简体" w:hAnsi="方正小标宋简体" w:eastAsia="方正小标宋简体" w:cs="方正小标宋简体"/>
          <w:b w:val="0"/>
          <w:bCs w:val="0"/>
          <w:i w:val="0"/>
          <w:iCs w:val="0"/>
          <w:caps w:val="0"/>
          <w:color w:val="auto"/>
          <w:spacing w:val="0"/>
          <w:sz w:val="44"/>
          <w:szCs w:val="44"/>
        </w:rPr>
        <w:t>年研究生学业奖学金评选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center"/>
        <w:rPr>
          <w:rFonts w:hint="eastAsia" w:ascii="方正小标宋简体" w:hAnsi="方正小标宋简体" w:eastAsia="方正小标宋简体" w:cs="方正小标宋简体"/>
          <w:b w:val="0"/>
          <w:bCs w:val="0"/>
          <w:i w:val="0"/>
          <w:iCs w:val="0"/>
          <w:caps w:val="0"/>
          <w:color w:val="auto"/>
          <w:spacing w:val="0"/>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rPr>
        <w:t>工作通知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20" w:lineRule="atLeast"/>
        <w:ind w:right="0"/>
        <w:jc w:val="both"/>
        <w:textAlignment w:val="auto"/>
        <w:rPr>
          <w:rFonts w:ascii="仿宋_GB2312" w:hAnsi="仿宋_GB2312" w:eastAsia="仿宋_GB2312" w:cs="仿宋_GB2312"/>
          <w:caps w:val="0"/>
          <w:color w:val="323232"/>
          <w:spacing w:val="0"/>
          <w:kern w:val="0"/>
          <w:sz w:val="28"/>
          <w:szCs w:val="28"/>
          <w:shd w:val="clear" w:fill="FFFFFF"/>
          <w:lang w:val="en-US" w:eastAsia="zh-CN" w:bidi="ar"/>
        </w:rPr>
      </w:pPr>
      <w:r>
        <w:rPr>
          <w:rFonts w:ascii="仿宋_GB2312" w:hAnsi="仿宋_GB2312" w:eastAsia="仿宋_GB2312" w:cs="仿宋_GB2312"/>
          <w:caps w:val="0"/>
          <w:color w:val="323232"/>
          <w:spacing w:val="0"/>
          <w:kern w:val="0"/>
          <w:sz w:val="28"/>
          <w:szCs w:val="28"/>
          <w:shd w:val="clear" w:fill="FFFFFF"/>
          <w:lang w:val="en-US" w:eastAsia="zh-CN" w:bidi="ar"/>
        </w:rPr>
        <w:t>研究生各年级：</w:t>
      </w: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20"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为做好我院202</w:t>
      </w:r>
      <w:r>
        <w:rPr>
          <w:rFonts w:hint="eastAsia" w:ascii="仿宋_GB2312" w:hAnsi="仿宋_GB2312" w:eastAsia="仿宋_GB2312" w:cs="仿宋_GB2312"/>
          <w:caps w:val="0"/>
          <w:color w:val="323232"/>
          <w:spacing w:val="0"/>
          <w:kern w:val="0"/>
          <w:sz w:val="28"/>
          <w:szCs w:val="28"/>
          <w:shd w:val="clear" w:fill="FFFFFF"/>
          <w:lang w:val="en-US" w:eastAsia="zh-CN" w:bidi="ar"/>
        </w:rPr>
        <w:t>3</w:t>
      </w:r>
      <w:r>
        <w:rPr>
          <w:rFonts w:hint="default" w:ascii="仿宋_GB2312" w:hAnsi="仿宋_GB2312" w:eastAsia="仿宋_GB2312" w:cs="仿宋_GB2312"/>
          <w:caps w:val="0"/>
          <w:color w:val="323232"/>
          <w:spacing w:val="0"/>
          <w:kern w:val="0"/>
          <w:sz w:val="28"/>
          <w:szCs w:val="28"/>
          <w:shd w:val="clear" w:fill="FFFFFF"/>
          <w:lang w:val="en-US" w:eastAsia="zh-CN" w:bidi="ar"/>
        </w:rPr>
        <w:t>年研究生奖学金评选工作，更好激励研究生刻苦学习、奋发向上，根据《关于开展202</w:t>
      </w:r>
      <w:r>
        <w:rPr>
          <w:rFonts w:hint="eastAsia" w:ascii="仿宋_GB2312" w:hAnsi="仿宋_GB2312" w:eastAsia="仿宋_GB2312" w:cs="仿宋_GB2312"/>
          <w:caps w:val="0"/>
          <w:color w:val="323232"/>
          <w:spacing w:val="0"/>
          <w:kern w:val="0"/>
          <w:sz w:val="28"/>
          <w:szCs w:val="28"/>
          <w:shd w:val="clear" w:fill="FFFFFF"/>
          <w:lang w:val="en-US" w:eastAsia="zh-CN" w:bidi="ar"/>
        </w:rPr>
        <w:t>3</w:t>
      </w:r>
      <w:r>
        <w:rPr>
          <w:rFonts w:hint="default" w:ascii="仿宋_GB2312" w:hAnsi="仿宋_GB2312" w:eastAsia="仿宋_GB2312" w:cs="仿宋_GB2312"/>
          <w:caps w:val="0"/>
          <w:color w:val="323232"/>
          <w:spacing w:val="0"/>
          <w:kern w:val="0"/>
          <w:sz w:val="28"/>
          <w:szCs w:val="28"/>
          <w:shd w:val="clear" w:fill="FFFFFF"/>
          <w:lang w:val="en-US" w:eastAsia="zh-CN" w:bidi="ar"/>
        </w:rPr>
        <w:t>年研究生相关奖学金评选工作的通知》（师大学工〔202</w:t>
      </w:r>
      <w:r>
        <w:rPr>
          <w:rFonts w:hint="eastAsia" w:ascii="仿宋_GB2312" w:hAnsi="仿宋_GB2312" w:eastAsia="仿宋_GB2312" w:cs="仿宋_GB2312"/>
          <w:caps w:val="0"/>
          <w:color w:val="323232"/>
          <w:spacing w:val="0"/>
          <w:kern w:val="0"/>
          <w:sz w:val="28"/>
          <w:szCs w:val="28"/>
          <w:shd w:val="clear" w:fill="FFFFFF"/>
          <w:lang w:val="en-US" w:eastAsia="zh-CN" w:bidi="ar"/>
        </w:rPr>
        <w:t>3</w:t>
      </w:r>
      <w:r>
        <w:rPr>
          <w:rFonts w:hint="default" w:ascii="仿宋_GB2312" w:hAnsi="仿宋_GB2312" w:eastAsia="仿宋_GB2312" w:cs="仿宋_GB2312"/>
          <w:caps w:val="0"/>
          <w:color w:val="323232"/>
          <w:spacing w:val="0"/>
          <w:kern w:val="0"/>
          <w:sz w:val="28"/>
          <w:szCs w:val="28"/>
          <w:shd w:val="clear" w:fill="FFFFFF"/>
          <w:lang w:val="en-US" w:eastAsia="zh-CN" w:bidi="ar"/>
        </w:rPr>
        <w:t>〕</w:t>
      </w:r>
      <w:r>
        <w:rPr>
          <w:rFonts w:hint="eastAsia" w:ascii="仿宋_GB2312" w:hAnsi="仿宋_GB2312" w:eastAsia="仿宋_GB2312" w:cs="仿宋_GB2312"/>
          <w:caps w:val="0"/>
          <w:color w:val="323232"/>
          <w:spacing w:val="0"/>
          <w:kern w:val="0"/>
          <w:sz w:val="28"/>
          <w:szCs w:val="28"/>
          <w:shd w:val="clear" w:fill="FFFFFF"/>
          <w:lang w:val="en-US" w:eastAsia="zh-CN" w:bidi="ar"/>
        </w:rPr>
        <w:t>30</w:t>
      </w:r>
      <w:r>
        <w:rPr>
          <w:rFonts w:hint="default" w:ascii="仿宋_GB2312" w:hAnsi="仿宋_GB2312" w:eastAsia="仿宋_GB2312" w:cs="仿宋_GB2312"/>
          <w:caps w:val="0"/>
          <w:color w:val="323232"/>
          <w:spacing w:val="0"/>
          <w:kern w:val="0"/>
          <w:sz w:val="28"/>
          <w:szCs w:val="28"/>
          <w:shd w:val="clear" w:fill="FFFFFF"/>
          <w:lang w:val="en-US" w:eastAsia="zh-CN" w:bidi="ar"/>
        </w:rPr>
        <w:t>号）精神，现将相关事项通知如下：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highlight w:val="none"/>
        </w:rPr>
      </w:pPr>
      <w:r>
        <w:rPr>
          <w:rFonts w:hint="default" w:ascii="仿宋_GB2312" w:hAnsi="仿宋_GB2312" w:eastAsia="仿宋_GB2312" w:cs="仿宋_GB2312"/>
          <w:caps w:val="0"/>
          <w:color w:val="323232"/>
          <w:spacing w:val="0"/>
          <w:kern w:val="0"/>
          <w:sz w:val="28"/>
          <w:szCs w:val="28"/>
          <w:shd w:val="clear" w:fill="FFFFFF"/>
          <w:lang w:val="en-US" w:eastAsia="zh-CN" w:bidi="ar"/>
        </w:rPr>
        <w:t> </w:t>
      </w:r>
      <w:r>
        <w:rPr>
          <w:rStyle w:val="5"/>
          <w:rFonts w:hint="default" w:ascii="仿宋_GB2312" w:hAnsi="仿宋_GB2312" w:eastAsia="仿宋_GB2312" w:cs="仿宋_GB2312"/>
          <w:i w:val="0"/>
          <w:iCs w:val="0"/>
          <w:caps w:val="0"/>
          <w:color w:val="323232"/>
          <w:spacing w:val="0"/>
          <w:kern w:val="0"/>
          <w:sz w:val="28"/>
          <w:szCs w:val="28"/>
          <w:shd w:val="clear" w:fill="FFFFFF"/>
          <w:lang w:val="en-US" w:eastAsia="zh-CN" w:bidi="ar"/>
        </w:rPr>
        <w:t>一、参评对象</w:t>
      </w:r>
      <w:r>
        <w:rPr>
          <w:rFonts w:hint="default" w:ascii="仿宋_GB2312" w:hAnsi="仿宋_GB2312" w:eastAsia="仿宋_GB2312" w:cs="仿宋_GB2312"/>
          <w:caps w:val="0"/>
          <w:color w:val="323232"/>
          <w:spacing w:val="0"/>
          <w:kern w:val="0"/>
          <w:sz w:val="28"/>
          <w:szCs w:val="28"/>
          <w:shd w:val="clear" w:fill="FFFFFF"/>
          <w:lang w:val="en-US" w:eastAsia="zh-CN" w:bidi="ar"/>
        </w:rPr>
        <w:t>学制年限内按时注册的全日制研究生，具体名额见</w:t>
      </w:r>
      <w:r>
        <w:rPr>
          <w:rFonts w:hint="eastAsia" w:ascii="仿宋_GB2312" w:hAnsi="仿宋_GB2312" w:eastAsia="仿宋_GB2312" w:cs="仿宋_GB2312"/>
          <w:caps w:val="0"/>
          <w:color w:val="323232"/>
          <w:spacing w:val="0"/>
          <w:kern w:val="0"/>
          <w:sz w:val="28"/>
          <w:szCs w:val="28"/>
          <w:shd w:val="clear" w:fill="FFFFFF"/>
          <w:lang w:val="en-US" w:eastAsia="zh-CN" w:bidi="ar"/>
        </w:rPr>
        <w:t>《</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202</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3</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年研究生奖学金指标分配表</w:t>
      </w:r>
      <w:r>
        <w:rPr>
          <w:rFonts w:hint="eastAsia" w:ascii="仿宋_GB2312" w:hAnsi="仿宋_GB2312" w:eastAsia="仿宋_GB2312" w:cs="仿宋_GB2312"/>
          <w:caps w:val="0"/>
          <w:color w:val="323232"/>
          <w:spacing w:val="0"/>
          <w:kern w:val="0"/>
          <w:sz w:val="28"/>
          <w:szCs w:val="28"/>
          <w:shd w:val="clear" w:fill="FFFFFF"/>
          <w:lang w:val="en-US" w:eastAsia="zh-CN" w:bidi="ar"/>
        </w:rPr>
        <w:t>》（附件1）。</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202</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1</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级、202</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2</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级研究生申请学业奖学金</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相关细则</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请参考《</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音乐学院研究生中期考核实施管理办法（暂行）（师大音〔2020〕18号）</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附件</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3）</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《音乐学院研究生综合素质测评规定（试行）（师大音〔2022〕37号）》（</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附件</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2）</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w:t>
      </w:r>
      <w:r>
        <w:rPr>
          <w:rFonts w:hint="eastAsia" w:ascii="微软雅黑" w:hAnsi="微软雅黑" w:eastAsia="微软雅黑" w:cs="微软雅黑"/>
          <w:caps w:val="0"/>
          <w:color w:val="323232"/>
          <w:spacing w:val="0"/>
          <w:kern w:val="0"/>
          <w:sz w:val="28"/>
          <w:szCs w:val="28"/>
          <w:highlight w:val="none"/>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2" w:firstLineChars="200"/>
        <w:jc w:val="both"/>
        <w:textAlignment w:val="auto"/>
        <w:rPr>
          <w:rFonts w:hint="eastAsia" w:ascii="微软雅黑" w:hAnsi="微软雅黑" w:eastAsia="微软雅黑" w:cs="微软雅黑"/>
          <w:caps w:val="0"/>
          <w:color w:val="323232"/>
          <w:spacing w:val="0"/>
          <w:sz w:val="28"/>
          <w:szCs w:val="28"/>
        </w:rPr>
      </w:pPr>
      <w:r>
        <w:rPr>
          <w:rStyle w:val="5"/>
          <w:rFonts w:hint="default" w:ascii="仿宋_GB2312" w:hAnsi="仿宋_GB2312" w:eastAsia="仿宋_GB2312" w:cs="仿宋_GB2312"/>
          <w:i w:val="0"/>
          <w:iCs w:val="0"/>
          <w:caps w:val="0"/>
          <w:color w:val="323232"/>
          <w:spacing w:val="0"/>
          <w:kern w:val="0"/>
          <w:sz w:val="28"/>
          <w:szCs w:val="28"/>
          <w:shd w:val="clear" w:fill="FFFFFF"/>
          <w:lang w:val="en-US" w:eastAsia="zh-CN" w:bidi="ar"/>
        </w:rPr>
        <w:t>  二、申报要求：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 xml:space="preserve"> 202</w:t>
      </w:r>
      <w:r>
        <w:rPr>
          <w:rFonts w:hint="eastAsia" w:ascii="仿宋_GB2312" w:hAnsi="仿宋_GB2312" w:eastAsia="仿宋_GB2312" w:cs="仿宋_GB2312"/>
          <w:caps w:val="0"/>
          <w:color w:val="323232"/>
          <w:spacing w:val="0"/>
          <w:kern w:val="0"/>
          <w:sz w:val="28"/>
          <w:szCs w:val="28"/>
          <w:shd w:val="clear" w:fill="FFFFFF"/>
          <w:lang w:val="en-US" w:eastAsia="zh-CN" w:bidi="ar"/>
        </w:rPr>
        <w:t>1</w:t>
      </w:r>
      <w:r>
        <w:rPr>
          <w:rFonts w:hint="default" w:ascii="仿宋_GB2312" w:hAnsi="仿宋_GB2312" w:eastAsia="仿宋_GB2312" w:cs="仿宋_GB2312"/>
          <w:caps w:val="0"/>
          <w:color w:val="323232"/>
          <w:spacing w:val="0"/>
          <w:kern w:val="0"/>
          <w:sz w:val="28"/>
          <w:szCs w:val="28"/>
          <w:shd w:val="clear" w:fill="FFFFFF"/>
          <w:lang w:val="en-US" w:eastAsia="zh-CN" w:bidi="ar"/>
        </w:rPr>
        <w:t>级、202</w:t>
      </w:r>
      <w:r>
        <w:rPr>
          <w:rFonts w:hint="eastAsia" w:ascii="仿宋_GB2312" w:hAnsi="仿宋_GB2312" w:eastAsia="仿宋_GB2312" w:cs="仿宋_GB2312"/>
          <w:caps w:val="0"/>
          <w:color w:val="323232"/>
          <w:spacing w:val="0"/>
          <w:kern w:val="0"/>
          <w:sz w:val="28"/>
          <w:szCs w:val="28"/>
          <w:shd w:val="clear" w:fill="FFFFFF"/>
          <w:lang w:val="en-US" w:eastAsia="zh-CN" w:bidi="ar"/>
        </w:rPr>
        <w:t>2</w:t>
      </w:r>
      <w:r>
        <w:rPr>
          <w:rFonts w:hint="default" w:ascii="仿宋_GB2312" w:hAnsi="仿宋_GB2312" w:eastAsia="仿宋_GB2312" w:cs="仿宋_GB2312"/>
          <w:caps w:val="0"/>
          <w:color w:val="323232"/>
          <w:spacing w:val="0"/>
          <w:kern w:val="0"/>
          <w:sz w:val="28"/>
          <w:szCs w:val="28"/>
          <w:shd w:val="clear" w:fill="FFFFFF"/>
          <w:lang w:val="en-US" w:eastAsia="zh-CN" w:bidi="ar"/>
        </w:rPr>
        <w:t>级研究生分别下载相应的《音乐学院研究生学业奖学金申请条件审核表》（附件</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5），</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w:t>
      </w:r>
      <w:r>
        <w:rPr>
          <w:rFonts w:hint="default" w:ascii="仿宋_GB2312" w:hAnsi="仿宋_GB2312" w:eastAsia="仿宋_GB2312" w:cs="仿宋_GB2312"/>
          <w:caps w:val="0"/>
          <w:color w:val="323232"/>
          <w:spacing w:val="0"/>
          <w:kern w:val="0"/>
          <w:sz w:val="28"/>
          <w:szCs w:val="28"/>
          <w:highlight w:val="none"/>
          <w:shd w:val="clear" w:fill="FFFFFF"/>
          <w:lang w:val="en-US" w:eastAsia="zh-CN" w:bidi="ar"/>
        </w:rPr>
        <w:t>福建师范大学研究生学业奖学金申请审批表</w:t>
      </w:r>
      <w:r>
        <w:rPr>
          <w:rFonts w:hint="eastAsia" w:ascii="仿宋_GB2312" w:hAnsi="仿宋_GB2312" w:eastAsia="仿宋_GB2312" w:cs="仿宋_GB2312"/>
          <w:caps w:val="0"/>
          <w:color w:val="323232"/>
          <w:spacing w:val="0"/>
          <w:kern w:val="0"/>
          <w:sz w:val="28"/>
          <w:szCs w:val="28"/>
          <w:highlight w:val="none"/>
          <w:shd w:val="clear" w:fill="FFFFFF"/>
          <w:lang w:val="en-US" w:eastAsia="zh-CN" w:bidi="ar"/>
        </w:rPr>
        <w:t>》（附件6），</w:t>
      </w:r>
      <w:r>
        <w:rPr>
          <w:rFonts w:hint="default" w:ascii="仿宋_GB2312" w:hAnsi="仿宋_GB2312" w:eastAsia="仿宋_GB2312" w:cs="仿宋_GB2312"/>
          <w:caps w:val="0"/>
          <w:color w:val="323232"/>
          <w:spacing w:val="0"/>
          <w:kern w:val="0"/>
          <w:sz w:val="28"/>
          <w:szCs w:val="28"/>
          <w:shd w:val="clear" w:fill="FFFFFF"/>
          <w:lang w:val="en-US" w:eastAsia="zh-CN" w:bidi="ar"/>
        </w:rPr>
        <w:t>纸质版一式1份。准备相关证明支撑材料（科研成果、获奖证书、学生干部证明、志愿服务鉴定材料等），复印件，一式1份。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（一）科研成果复印件应包括封面、目录和正文三部分；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（二）申报参评的证明支撑材料应在202</w:t>
      </w:r>
      <w:r>
        <w:rPr>
          <w:rFonts w:hint="eastAsia" w:ascii="仿宋_GB2312" w:hAnsi="仿宋_GB2312" w:eastAsia="仿宋_GB2312" w:cs="仿宋_GB2312"/>
          <w:caps w:val="0"/>
          <w:color w:val="323232"/>
          <w:spacing w:val="0"/>
          <w:kern w:val="0"/>
          <w:sz w:val="28"/>
          <w:szCs w:val="28"/>
          <w:shd w:val="clear" w:fill="FFFFFF"/>
          <w:lang w:val="en-US" w:eastAsia="zh-CN" w:bidi="ar"/>
        </w:rPr>
        <w:t>2</w:t>
      </w:r>
      <w:r>
        <w:rPr>
          <w:rFonts w:hint="default" w:ascii="仿宋_GB2312" w:hAnsi="仿宋_GB2312" w:eastAsia="仿宋_GB2312" w:cs="仿宋_GB2312"/>
          <w:caps w:val="0"/>
          <w:color w:val="323232"/>
          <w:spacing w:val="0"/>
          <w:kern w:val="0"/>
          <w:sz w:val="28"/>
          <w:szCs w:val="28"/>
          <w:shd w:val="clear" w:fill="FFFFFF"/>
          <w:lang w:val="en-US" w:eastAsia="zh-CN" w:bidi="ar"/>
        </w:rPr>
        <w:t>年9月1日至202</w:t>
      </w:r>
      <w:r>
        <w:rPr>
          <w:rFonts w:hint="eastAsia" w:ascii="仿宋_GB2312" w:hAnsi="仿宋_GB2312" w:eastAsia="仿宋_GB2312" w:cs="仿宋_GB2312"/>
          <w:caps w:val="0"/>
          <w:color w:val="323232"/>
          <w:spacing w:val="0"/>
          <w:kern w:val="0"/>
          <w:sz w:val="28"/>
          <w:szCs w:val="28"/>
          <w:shd w:val="clear" w:fill="FFFFFF"/>
          <w:lang w:val="en-US" w:eastAsia="zh-CN" w:bidi="ar"/>
        </w:rPr>
        <w:t>3</w:t>
      </w:r>
      <w:r>
        <w:rPr>
          <w:rFonts w:hint="default" w:ascii="仿宋_GB2312" w:hAnsi="仿宋_GB2312" w:eastAsia="仿宋_GB2312" w:cs="仿宋_GB2312"/>
          <w:caps w:val="0"/>
          <w:color w:val="323232"/>
          <w:spacing w:val="0"/>
          <w:kern w:val="0"/>
          <w:sz w:val="28"/>
          <w:szCs w:val="28"/>
          <w:shd w:val="clear" w:fill="FFFFFF"/>
          <w:lang w:val="en-US" w:eastAsia="zh-CN" w:bidi="ar"/>
        </w:rPr>
        <w:t>年8月31期间取得。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 三、未缴清学费且不申请国家助学贷款的或助学贷款有违约记录的研究生，不得申请本年度研究生学业奖学金。确因特殊困难无法缴清学费的，请提交由导师作为担保人签名、单位领导签名并盖单位公章的说明。经审批获评的，奖金将优先用于缴交学费、住宿费（学校直接划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0" w:firstLineChars="200"/>
        <w:jc w:val="both"/>
        <w:textAlignment w:val="auto"/>
        <w:rPr>
          <w:rFonts w:hint="eastAsia" w:ascii="微软雅黑" w:hAnsi="微软雅黑" w:eastAsia="微软雅黑" w:cs="微软雅黑"/>
          <w:caps w:val="0"/>
          <w:color w:val="323232"/>
          <w:spacing w:val="0"/>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五、</w:t>
      </w:r>
      <w:r>
        <w:rPr>
          <w:rFonts w:hint="eastAsia" w:ascii="仿宋_GB2312" w:hAnsi="仿宋_GB2312" w:eastAsia="仿宋_GB2312" w:cs="仿宋_GB2312"/>
          <w:caps w:val="0"/>
          <w:color w:val="323232"/>
          <w:spacing w:val="0"/>
          <w:kern w:val="0"/>
          <w:sz w:val="28"/>
          <w:szCs w:val="28"/>
          <w:shd w:val="clear" w:fill="FFFFFF"/>
          <w:lang w:val="en-US" w:eastAsia="zh-CN" w:bidi="ar"/>
        </w:rPr>
        <w:t>受学校纪律处分仍在处分期的研究生、</w:t>
      </w:r>
      <w:r>
        <w:rPr>
          <w:rFonts w:hint="default" w:ascii="仿宋_GB2312" w:hAnsi="仿宋_GB2312" w:eastAsia="仿宋_GB2312" w:cs="仿宋_GB2312"/>
          <w:caps w:val="0"/>
          <w:color w:val="323232"/>
          <w:spacing w:val="0"/>
          <w:kern w:val="0"/>
          <w:sz w:val="28"/>
          <w:szCs w:val="28"/>
          <w:shd w:val="clear" w:fill="FFFFFF"/>
          <w:lang w:val="en-US" w:eastAsia="zh-CN" w:bidi="ar"/>
        </w:rPr>
        <w:t>考试不及格</w:t>
      </w:r>
      <w:r>
        <w:rPr>
          <w:rFonts w:hint="eastAsia" w:ascii="仿宋_GB2312" w:hAnsi="仿宋_GB2312" w:eastAsia="仿宋_GB2312" w:cs="仿宋_GB2312"/>
          <w:caps w:val="0"/>
          <w:color w:val="323232"/>
          <w:spacing w:val="0"/>
          <w:kern w:val="0"/>
          <w:sz w:val="28"/>
          <w:szCs w:val="28"/>
          <w:shd w:val="clear" w:fill="FFFFFF"/>
          <w:lang w:val="en-US" w:eastAsia="zh-CN" w:bidi="ar"/>
        </w:rPr>
        <w:t>（除公选课外）</w:t>
      </w:r>
      <w:r>
        <w:rPr>
          <w:rFonts w:hint="default" w:ascii="仿宋_GB2312" w:hAnsi="仿宋_GB2312" w:eastAsia="仿宋_GB2312" w:cs="仿宋_GB2312"/>
          <w:caps w:val="0"/>
          <w:color w:val="323232"/>
          <w:spacing w:val="0"/>
          <w:kern w:val="0"/>
          <w:sz w:val="28"/>
          <w:szCs w:val="28"/>
          <w:shd w:val="clear" w:fill="FFFFFF"/>
          <w:lang w:val="en-US" w:eastAsia="zh-CN" w:bidi="ar"/>
        </w:rPr>
        <w:t>的研究生不能参评本学年学业奖学金。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32" w:afterAutospacing="0" w:line="348" w:lineRule="atLeast"/>
        <w:ind w:left="0" w:right="0" w:firstLine="562" w:firstLineChars="200"/>
        <w:jc w:val="both"/>
        <w:textAlignment w:val="auto"/>
        <w:rPr>
          <w:rFonts w:hint="eastAsia" w:ascii="微软雅黑" w:hAnsi="微软雅黑" w:eastAsia="微软雅黑" w:cs="微软雅黑"/>
          <w:caps w:val="0"/>
          <w:color w:val="323232"/>
          <w:spacing w:val="0"/>
          <w:sz w:val="28"/>
          <w:szCs w:val="28"/>
        </w:rPr>
      </w:pPr>
      <w:r>
        <w:rPr>
          <w:rStyle w:val="5"/>
          <w:rFonts w:hint="default" w:ascii="仿宋_GB2312" w:hAnsi="仿宋_GB2312" w:eastAsia="仿宋_GB2312" w:cs="仿宋_GB2312"/>
          <w:i w:val="0"/>
          <w:iCs w:val="0"/>
          <w:caps w:val="0"/>
          <w:color w:val="323232"/>
          <w:spacing w:val="0"/>
          <w:kern w:val="0"/>
          <w:sz w:val="28"/>
          <w:szCs w:val="28"/>
          <w:shd w:val="clear" w:fill="FFFFFF"/>
          <w:lang w:val="en-US" w:eastAsia="zh-CN" w:bidi="ar"/>
        </w:rPr>
        <w:t> 六、申请截止日期：</w:t>
      </w:r>
      <w:r>
        <w:rPr>
          <w:rFonts w:hint="default" w:ascii="仿宋_GB2312" w:hAnsi="仿宋_GB2312" w:eastAsia="仿宋_GB2312" w:cs="仿宋_GB2312"/>
          <w:caps w:val="0"/>
          <w:color w:val="323232"/>
          <w:spacing w:val="0"/>
          <w:kern w:val="0"/>
          <w:sz w:val="28"/>
          <w:szCs w:val="28"/>
          <w:shd w:val="clear" w:fill="FFFFFF"/>
          <w:lang w:val="en-US" w:eastAsia="zh-CN" w:bidi="ar"/>
        </w:rPr>
        <w:t>202</w:t>
      </w:r>
      <w:r>
        <w:rPr>
          <w:rFonts w:hint="eastAsia" w:ascii="仿宋_GB2312" w:hAnsi="仿宋_GB2312" w:eastAsia="仿宋_GB2312" w:cs="仿宋_GB2312"/>
          <w:caps w:val="0"/>
          <w:color w:val="323232"/>
          <w:spacing w:val="0"/>
          <w:kern w:val="0"/>
          <w:sz w:val="28"/>
          <w:szCs w:val="28"/>
          <w:shd w:val="clear" w:fill="FFFFFF"/>
          <w:lang w:val="en-US" w:eastAsia="zh-CN" w:bidi="ar"/>
        </w:rPr>
        <w:t>3</w:t>
      </w:r>
      <w:r>
        <w:rPr>
          <w:rFonts w:hint="default" w:ascii="仿宋_GB2312" w:hAnsi="仿宋_GB2312" w:eastAsia="仿宋_GB2312" w:cs="仿宋_GB2312"/>
          <w:caps w:val="0"/>
          <w:color w:val="323232"/>
          <w:spacing w:val="0"/>
          <w:kern w:val="0"/>
          <w:sz w:val="28"/>
          <w:szCs w:val="28"/>
          <w:shd w:val="clear" w:fill="FFFFFF"/>
          <w:lang w:val="en-US" w:eastAsia="zh-CN" w:bidi="ar"/>
        </w:rPr>
        <w:t>年10月1</w:t>
      </w:r>
      <w:r>
        <w:rPr>
          <w:rFonts w:hint="eastAsia" w:ascii="仿宋_GB2312" w:hAnsi="仿宋_GB2312" w:eastAsia="仿宋_GB2312" w:cs="仿宋_GB2312"/>
          <w:caps w:val="0"/>
          <w:color w:val="323232"/>
          <w:spacing w:val="0"/>
          <w:kern w:val="0"/>
          <w:sz w:val="28"/>
          <w:szCs w:val="28"/>
          <w:shd w:val="clear" w:fill="FFFFFF"/>
          <w:lang w:val="en-US" w:eastAsia="zh-CN" w:bidi="ar"/>
        </w:rPr>
        <w:t>8</w:t>
      </w:r>
      <w:r>
        <w:rPr>
          <w:rFonts w:hint="default" w:ascii="仿宋_GB2312" w:hAnsi="仿宋_GB2312" w:eastAsia="仿宋_GB2312" w:cs="仿宋_GB2312"/>
          <w:caps w:val="0"/>
          <w:color w:val="323232"/>
          <w:spacing w:val="0"/>
          <w:kern w:val="0"/>
          <w:sz w:val="28"/>
          <w:szCs w:val="28"/>
          <w:shd w:val="clear" w:fill="FFFFFF"/>
          <w:lang w:val="en-US" w:eastAsia="zh-CN" w:bidi="ar"/>
        </w:rPr>
        <w:t>日</w:t>
      </w:r>
      <w:r>
        <w:rPr>
          <w:rFonts w:hint="eastAsia" w:ascii="仿宋_GB2312" w:hAnsi="仿宋_GB2312" w:eastAsia="仿宋_GB2312" w:cs="仿宋_GB2312"/>
          <w:caps w:val="0"/>
          <w:color w:val="323232"/>
          <w:spacing w:val="0"/>
          <w:kern w:val="0"/>
          <w:sz w:val="28"/>
          <w:szCs w:val="28"/>
          <w:shd w:val="clear" w:fill="FFFFFF"/>
          <w:lang w:val="en-US" w:eastAsia="zh-CN" w:bidi="ar"/>
        </w:rPr>
        <w:t>（周三）17</w:t>
      </w:r>
      <w:r>
        <w:rPr>
          <w:rFonts w:hint="default" w:ascii="仿宋_GB2312" w:hAnsi="仿宋_GB2312" w:eastAsia="仿宋_GB2312" w:cs="仿宋_GB2312"/>
          <w:caps w:val="0"/>
          <w:color w:val="323232"/>
          <w:spacing w:val="0"/>
          <w:kern w:val="0"/>
          <w:sz w:val="28"/>
          <w:szCs w:val="28"/>
          <w:shd w:val="clear" w:fill="FFFFFF"/>
          <w:lang w:val="en-US" w:eastAsia="zh-CN" w:bidi="ar"/>
        </w:rPr>
        <w:t>点，逾期不予受理。审批表、审核表和证明材料提交至各年级负责人：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2" w:afterAutospacing="0" w:line="348" w:lineRule="atLeast"/>
        <w:ind w:left="0" w:right="0" w:firstLine="0"/>
        <w:jc w:val="both"/>
        <w:rPr>
          <w:rFonts w:hint="default" w:ascii="微软雅黑" w:hAnsi="微软雅黑" w:eastAsia="微软雅黑" w:cs="微软雅黑"/>
          <w:caps w:val="0"/>
          <w:color w:val="323232"/>
          <w:spacing w:val="0"/>
          <w:sz w:val="28"/>
          <w:szCs w:val="28"/>
          <w:lang w:val="en-US"/>
        </w:rPr>
      </w:pPr>
      <w:r>
        <w:rPr>
          <w:rFonts w:hint="default" w:ascii="仿宋_GB2312" w:hAnsi="仿宋_GB2312" w:eastAsia="仿宋_GB2312" w:cs="仿宋_GB2312"/>
          <w:caps w:val="0"/>
          <w:color w:val="323232"/>
          <w:spacing w:val="0"/>
          <w:kern w:val="0"/>
          <w:sz w:val="28"/>
          <w:szCs w:val="28"/>
          <w:shd w:val="clear" w:fill="FFFFFF"/>
          <w:lang w:val="en-US" w:eastAsia="zh-CN" w:bidi="ar"/>
        </w:rPr>
        <w:t xml:space="preserve">    </w:t>
      </w:r>
      <w:r>
        <w:rPr>
          <w:rFonts w:hint="eastAsia" w:ascii="仿宋_GB2312" w:hAnsi="仿宋_GB2312" w:eastAsia="仿宋_GB2312" w:cs="仿宋_GB2312"/>
          <w:caps w:val="0"/>
          <w:color w:val="323232"/>
          <w:spacing w:val="0"/>
          <w:kern w:val="0"/>
          <w:sz w:val="28"/>
          <w:szCs w:val="28"/>
          <w:shd w:val="clear" w:fill="FFFFFF"/>
          <w:lang w:val="en-US" w:eastAsia="zh-CN" w:bidi="ar"/>
        </w:rPr>
        <w:t xml:space="preserve"> </w:t>
      </w:r>
      <w:r>
        <w:rPr>
          <w:rFonts w:hint="default" w:ascii="仿宋_GB2312" w:hAnsi="仿宋_GB2312" w:eastAsia="仿宋_GB2312" w:cs="仿宋_GB2312"/>
          <w:caps w:val="0"/>
          <w:color w:val="323232"/>
          <w:spacing w:val="0"/>
          <w:kern w:val="0"/>
          <w:sz w:val="28"/>
          <w:szCs w:val="28"/>
          <w:shd w:val="clear" w:fill="FFFFFF"/>
          <w:lang w:val="en-US" w:eastAsia="zh-CN" w:bidi="ar"/>
        </w:rPr>
        <w:t>202</w:t>
      </w:r>
      <w:r>
        <w:rPr>
          <w:rFonts w:hint="eastAsia" w:ascii="仿宋_GB2312" w:hAnsi="仿宋_GB2312" w:eastAsia="仿宋_GB2312" w:cs="仿宋_GB2312"/>
          <w:caps w:val="0"/>
          <w:color w:val="323232"/>
          <w:spacing w:val="0"/>
          <w:kern w:val="0"/>
          <w:sz w:val="28"/>
          <w:szCs w:val="28"/>
          <w:shd w:val="clear" w:fill="FFFFFF"/>
          <w:lang w:val="en-US" w:eastAsia="zh-CN" w:bidi="ar"/>
        </w:rPr>
        <w:t>1</w:t>
      </w:r>
      <w:r>
        <w:rPr>
          <w:rFonts w:hint="default" w:ascii="仿宋_GB2312" w:hAnsi="仿宋_GB2312" w:eastAsia="仿宋_GB2312" w:cs="仿宋_GB2312"/>
          <w:caps w:val="0"/>
          <w:color w:val="323232"/>
          <w:spacing w:val="0"/>
          <w:kern w:val="0"/>
          <w:sz w:val="28"/>
          <w:szCs w:val="28"/>
          <w:shd w:val="clear" w:fill="FFFFFF"/>
          <w:lang w:val="en-US" w:eastAsia="zh-CN" w:bidi="ar"/>
        </w:rPr>
        <w:t>级全日制研究生：刘微18060587139</w:t>
      </w:r>
      <w:r>
        <w:rPr>
          <w:rFonts w:hint="eastAsia" w:ascii="仿宋_GB2312" w:hAnsi="仿宋_GB2312" w:eastAsia="仿宋_GB2312" w:cs="仿宋_GB2312"/>
          <w:caps w:val="0"/>
          <w:color w:val="323232"/>
          <w:spacing w:val="0"/>
          <w:kern w:val="0"/>
          <w:sz w:val="28"/>
          <w:szCs w:val="28"/>
          <w:shd w:val="clear" w:fill="FFFFFF"/>
          <w:lang w:val="en-US" w:eastAsia="zh-CN" w:bidi="ar"/>
        </w:rPr>
        <w:t>，邮箱：jycjxcx@163.com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32" w:afterAutospacing="0" w:line="348" w:lineRule="atLeast"/>
        <w:ind w:left="0" w:right="0" w:firstLine="0"/>
        <w:jc w:val="both"/>
        <w:rPr>
          <w:sz w:val="28"/>
          <w:szCs w:val="28"/>
        </w:rPr>
      </w:pPr>
      <w:r>
        <w:rPr>
          <w:rFonts w:hint="default" w:ascii="仿宋_GB2312" w:hAnsi="仿宋_GB2312" w:eastAsia="仿宋_GB2312" w:cs="仿宋_GB2312"/>
          <w:caps w:val="0"/>
          <w:color w:val="323232"/>
          <w:spacing w:val="0"/>
          <w:kern w:val="0"/>
          <w:sz w:val="28"/>
          <w:szCs w:val="28"/>
          <w:shd w:val="clear" w:fill="FFFFFF"/>
          <w:lang w:val="en-US" w:eastAsia="zh-CN" w:bidi="ar"/>
        </w:rPr>
        <w:t xml:space="preserve">    </w:t>
      </w:r>
      <w:r>
        <w:rPr>
          <w:rFonts w:hint="eastAsia" w:ascii="仿宋_GB2312" w:hAnsi="仿宋_GB2312" w:eastAsia="仿宋_GB2312" w:cs="仿宋_GB2312"/>
          <w:caps w:val="0"/>
          <w:color w:val="323232"/>
          <w:spacing w:val="0"/>
          <w:kern w:val="0"/>
          <w:sz w:val="28"/>
          <w:szCs w:val="28"/>
          <w:shd w:val="clear" w:fill="FFFFFF"/>
          <w:lang w:val="en-US" w:eastAsia="zh-CN" w:bidi="ar"/>
        </w:rPr>
        <w:t xml:space="preserve"> </w:t>
      </w:r>
      <w:r>
        <w:rPr>
          <w:rFonts w:hint="default" w:ascii="仿宋_GB2312" w:hAnsi="仿宋_GB2312" w:eastAsia="仿宋_GB2312" w:cs="仿宋_GB2312"/>
          <w:caps w:val="0"/>
          <w:color w:val="323232"/>
          <w:spacing w:val="0"/>
          <w:kern w:val="0"/>
          <w:sz w:val="28"/>
          <w:szCs w:val="28"/>
          <w:shd w:val="clear" w:fill="FFFFFF"/>
          <w:lang w:val="en-US" w:eastAsia="zh-CN" w:bidi="ar"/>
        </w:rPr>
        <w:t>202</w:t>
      </w:r>
      <w:r>
        <w:rPr>
          <w:rFonts w:hint="eastAsia" w:ascii="仿宋_GB2312" w:hAnsi="仿宋_GB2312" w:eastAsia="仿宋_GB2312" w:cs="仿宋_GB2312"/>
          <w:caps w:val="0"/>
          <w:color w:val="323232"/>
          <w:spacing w:val="0"/>
          <w:kern w:val="0"/>
          <w:sz w:val="28"/>
          <w:szCs w:val="28"/>
          <w:shd w:val="clear" w:fill="FFFFFF"/>
          <w:lang w:val="en-US" w:eastAsia="zh-CN" w:bidi="ar"/>
        </w:rPr>
        <w:t>2</w:t>
      </w:r>
      <w:r>
        <w:rPr>
          <w:rFonts w:hint="default" w:ascii="仿宋_GB2312" w:hAnsi="仿宋_GB2312" w:eastAsia="仿宋_GB2312" w:cs="仿宋_GB2312"/>
          <w:caps w:val="0"/>
          <w:color w:val="323232"/>
          <w:spacing w:val="0"/>
          <w:kern w:val="0"/>
          <w:sz w:val="28"/>
          <w:szCs w:val="28"/>
          <w:shd w:val="clear" w:fill="FFFFFF"/>
          <w:lang w:val="en-US" w:eastAsia="zh-CN" w:bidi="ar"/>
        </w:rPr>
        <w:t>级全日制研究生：吴迪15977712983</w:t>
      </w:r>
      <w:r>
        <w:rPr>
          <w:rFonts w:hint="eastAsia" w:ascii="仿宋_GB2312" w:hAnsi="仿宋_GB2312" w:eastAsia="仿宋_GB2312" w:cs="仿宋_GB2312"/>
          <w:caps w:val="0"/>
          <w:color w:val="323232"/>
          <w:spacing w:val="0"/>
          <w:kern w:val="0"/>
          <w:sz w:val="28"/>
          <w:szCs w:val="28"/>
          <w:shd w:val="clear" w:fill="FFFFFF"/>
          <w:lang w:val="en-US" w:eastAsia="zh-CN" w:bidi="ar"/>
        </w:rPr>
        <w:t>，邮箱：1308311804@qq.com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ZhYzVkMmVmZGNjOTU4OGJhZjlhNGRkOTFhZGFhM2IifQ=="/>
  </w:docVars>
  <w:rsids>
    <w:rsidRoot w:val="00000000"/>
    <w:rsid w:val="20B92757"/>
    <w:rsid w:val="4DF02F17"/>
    <w:rsid w:val="66AB4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20</Words>
  <Characters>23</Characters>
  <Lines>0</Lines>
  <Paragraphs>0</Paragraphs>
  <TotalTime>18</TotalTime>
  <ScaleCrop>false</ScaleCrop>
  <LinksUpToDate>false</LinksUpToDate>
  <CharactersWithSpaces>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2023-10-16T09:45:00Z</dcterms:created>
  <dc:creator>Administrator</dc:creator>
  <cp:lastModifiedBy>1⃣️y❤️</cp:lastModifiedBy>
  <dcterms:modified xsi:type="dcterms:W3CDTF">2023-10-16T10:49:54Z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F354C814C9784B3E8E428F357DD6D072_13</vt:lpwstr>
  </property>
</Properties>
</file>